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14E0" w14:textId="77777777" w:rsidR="00034D7F" w:rsidRDefault="00034D7F" w:rsidP="002D101A">
      <w:pPr>
        <w:ind w:left="720" w:hanging="360"/>
      </w:pPr>
    </w:p>
    <w:p w14:paraId="16C31A0D" w14:textId="22D937D7" w:rsidR="00034D7F" w:rsidRPr="00034D7F" w:rsidRDefault="00034D7F" w:rsidP="00034D7F">
      <w:pPr>
        <w:pStyle w:val="Default"/>
        <w:rPr>
          <w:b/>
          <w:bCs/>
          <w:sz w:val="23"/>
          <w:szCs w:val="23"/>
        </w:rPr>
      </w:pPr>
      <w:r w:rsidRPr="00034D7F">
        <w:rPr>
          <w:b/>
          <w:bCs/>
          <w:sz w:val="23"/>
          <w:szCs w:val="23"/>
        </w:rPr>
        <w:t>ZASADY WYBORU</w:t>
      </w:r>
    </w:p>
    <w:p w14:paraId="6DCD56A1" w14:textId="77777777" w:rsidR="00034D7F" w:rsidRPr="00034D7F" w:rsidRDefault="00034D7F" w:rsidP="00034D7F">
      <w:pPr>
        <w:pStyle w:val="Default"/>
        <w:rPr>
          <w:sz w:val="23"/>
          <w:szCs w:val="23"/>
        </w:rPr>
      </w:pPr>
    </w:p>
    <w:p w14:paraId="48D8514A" w14:textId="2B69D953" w:rsidR="002D101A" w:rsidRPr="004E275C" w:rsidRDefault="002D101A" w:rsidP="002D101A">
      <w:pPr>
        <w:pStyle w:val="Default"/>
        <w:numPr>
          <w:ilvl w:val="0"/>
          <w:numId w:val="1"/>
        </w:numPr>
        <w:rPr>
          <w:sz w:val="23"/>
          <w:szCs w:val="23"/>
        </w:rPr>
      </w:pPr>
      <w:r>
        <w:rPr>
          <w:sz w:val="22"/>
          <w:szCs w:val="22"/>
        </w:rPr>
        <w:t>Na Radnych Seniorów mogą być powołane wyłącznie osoby zamieszkujące na terenie Gminy Kobierzyce.</w:t>
      </w:r>
    </w:p>
    <w:p w14:paraId="2DB35422" w14:textId="77777777" w:rsidR="002D101A" w:rsidRPr="009A4A6A" w:rsidRDefault="002D101A" w:rsidP="002D101A">
      <w:pPr>
        <w:pStyle w:val="Default"/>
        <w:numPr>
          <w:ilvl w:val="0"/>
          <w:numId w:val="1"/>
        </w:numPr>
        <w:rPr>
          <w:sz w:val="23"/>
          <w:szCs w:val="23"/>
        </w:rPr>
      </w:pPr>
      <w:r>
        <w:rPr>
          <w:sz w:val="22"/>
          <w:szCs w:val="22"/>
        </w:rPr>
        <w:t xml:space="preserve">W skład Rady wchodzi 15 członków wybranych według zasad określonych w Statucie Rady Seniorów Gminy Kobierzyce. </w:t>
      </w:r>
    </w:p>
    <w:p w14:paraId="53AF646F" w14:textId="77777777" w:rsidR="002D101A" w:rsidRPr="004E275C" w:rsidRDefault="002D101A" w:rsidP="002D101A">
      <w:pPr>
        <w:pStyle w:val="Default"/>
        <w:numPr>
          <w:ilvl w:val="0"/>
          <w:numId w:val="1"/>
        </w:numPr>
        <w:rPr>
          <w:sz w:val="23"/>
          <w:szCs w:val="23"/>
        </w:rPr>
      </w:pPr>
      <w:r>
        <w:rPr>
          <w:sz w:val="22"/>
          <w:szCs w:val="22"/>
        </w:rPr>
        <w:t xml:space="preserve">W skład Rady wchodzą: 12 osób w wieku co najmniej 65 lat – po 3 reprezentantów każdego okręgu wyborczego Gminy Kobierzyce zgodnie zał. nr 1 do Statutu Rady Seniorów Gminy Kobierzyce; 3 osoby będące przedstawicielami podmiotów działających na rzecz osób starszych. </w:t>
      </w:r>
    </w:p>
    <w:p w14:paraId="0AACC620" w14:textId="77777777" w:rsidR="002D101A" w:rsidRPr="004E275C" w:rsidRDefault="002D101A" w:rsidP="002D101A">
      <w:pPr>
        <w:pStyle w:val="Default"/>
        <w:numPr>
          <w:ilvl w:val="0"/>
          <w:numId w:val="1"/>
        </w:numPr>
        <w:rPr>
          <w:sz w:val="23"/>
          <w:szCs w:val="23"/>
        </w:rPr>
      </w:pPr>
      <w:r>
        <w:rPr>
          <w:sz w:val="22"/>
          <w:szCs w:val="22"/>
        </w:rPr>
        <w:t xml:space="preserve">W skład Rady nie może wchodzić członek Rady Gminy Kobierzyce. </w:t>
      </w:r>
    </w:p>
    <w:p w14:paraId="21397E43" w14:textId="77777777" w:rsidR="002D101A" w:rsidRPr="004E275C" w:rsidRDefault="002D101A" w:rsidP="002D101A">
      <w:pPr>
        <w:pStyle w:val="Default"/>
        <w:numPr>
          <w:ilvl w:val="0"/>
          <w:numId w:val="1"/>
        </w:numPr>
        <w:rPr>
          <w:sz w:val="23"/>
          <w:szCs w:val="23"/>
        </w:rPr>
      </w:pPr>
      <w:r>
        <w:rPr>
          <w:sz w:val="22"/>
          <w:szCs w:val="22"/>
        </w:rPr>
        <w:t xml:space="preserve">Rada wybierana jest spośród osób zgłoszonych przez mieszkańców oraz przedstawicieli podmiotów działających na rzecz osób starszych. </w:t>
      </w:r>
    </w:p>
    <w:p w14:paraId="35AD9281" w14:textId="77777777" w:rsidR="002D101A" w:rsidRPr="004E275C" w:rsidRDefault="002D101A" w:rsidP="002D101A">
      <w:pPr>
        <w:pStyle w:val="Default"/>
        <w:numPr>
          <w:ilvl w:val="0"/>
          <w:numId w:val="1"/>
        </w:numPr>
        <w:rPr>
          <w:sz w:val="23"/>
          <w:szCs w:val="23"/>
        </w:rPr>
      </w:pPr>
      <w:r>
        <w:rPr>
          <w:sz w:val="22"/>
          <w:szCs w:val="22"/>
        </w:rPr>
        <w:t xml:space="preserve">Przedstawiciele osób starszych kandydujący na radnych, muszą uzyskać poparcie co najmniej 25 osób w wieku przynajmniej 65 lat. </w:t>
      </w:r>
    </w:p>
    <w:p w14:paraId="5EDA2140" w14:textId="7D9FB484" w:rsidR="002D101A" w:rsidRPr="004E275C" w:rsidRDefault="002D101A" w:rsidP="002D101A">
      <w:pPr>
        <w:pStyle w:val="Default"/>
        <w:numPr>
          <w:ilvl w:val="0"/>
          <w:numId w:val="1"/>
        </w:numPr>
        <w:rPr>
          <w:sz w:val="23"/>
          <w:szCs w:val="23"/>
        </w:rPr>
      </w:pPr>
      <w:r>
        <w:rPr>
          <w:sz w:val="22"/>
          <w:szCs w:val="22"/>
        </w:rPr>
        <w:t>Udzielenie poparcia przez tą samą osobę więcej niż jednemu kandydatowi skutkuje nieuwzględnieniem głosu poparcia przy wszystkich zgłoszonych przez tę osobę kandydatach. Poparcie jest udzielane poprzez złożenie podpisu na liście poparcia kandydatowi, stanowiącego załącznik nr 4 do Zarządzenia</w:t>
      </w:r>
      <w:r w:rsidR="00034D7F">
        <w:rPr>
          <w:sz w:val="22"/>
          <w:szCs w:val="22"/>
        </w:rPr>
        <w:t xml:space="preserve"> NR BRG.0050.1.26.2026 Z NIA 29.01.2026 r.</w:t>
      </w:r>
    </w:p>
    <w:p w14:paraId="713A6B8A" w14:textId="77777777" w:rsidR="002D101A" w:rsidRPr="004E275C" w:rsidRDefault="002D101A" w:rsidP="002D101A">
      <w:pPr>
        <w:pStyle w:val="Default"/>
        <w:numPr>
          <w:ilvl w:val="0"/>
          <w:numId w:val="1"/>
        </w:numPr>
        <w:rPr>
          <w:sz w:val="23"/>
          <w:szCs w:val="23"/>
        </w:rPr>
      </w:pPr>
      <w:r>
        <w:rPr>
          <w:sz w:val="22"/>
          <w:szCs w:val="22"/>
        </w:rPr>
        <w:t>Każda organizacja pozarządowa lub podmiot działający na rzecz osób starszych może zgłosić kandydatów na radnego. Zgłoszeni kandydaci muszą uzyskać poparcie co najmniej 25 osób w wieku przynajmniej 65 lat.</w:t>
      </w:r>
    </w:p>
    <w:p w14:paraId="693C7E6C" w14:textId="77777777" w:rsidR="002D101A" w:rsidRDefault="002D101A" w:rsidP="002D101A">
      <w:pPr>
        <w:pStyle w:val="Default"/>
        <w:numPr>
          <w:ilvl w:val="0"/>
          <w:numId w:val="1"/>
        </w:numPr>
        <w:rPr>
          <w:sz w:val="23"/>
          <w:szCs w:val="23"/>
        </w:rPr>
      </w:pPr>
      <w:r>
        <w:rPr>
          <w:sz w:val="23"/>
          <w:szCs w:val="23"/>
        </w:rPr>
        <w:t>Dokumenty zgłoszeniowe w formie papierowej należy składać osobiście w siedzibie Gminy Kobierzyce lub przesyłać za pośrednictwem operatora pocztowego. O ważności złożonych dokumentów decyduje data wpływu do Gminy, nie data nadania przesyłki pocztowej.</w:t>
      </w:r>
    </w:p>
    <w:p w14:paraId="50CAE7A6" w14:textId="77777777" w:rsidR="002D101A" w:rsidRDefault="002D101A" w:rsidP="002D101A">
      <w:pPr>
        <w:pStyle w:val="Default"/>
        <w:numPr>
          <w:ilvl w:val="0"/>
          <w:numId w:val="1"/>
        </w:numPr>
        <w:rPr>
          <w:sz w:val="23"/>
          <w:szCs w:val="23"/>
        </w:rPr>
      </w:pPr>
      <w:r w:rsidRPr="004E275C">
        <w:rPr>
          <w:rFonts w:ascii="TimesNewRomanPSMT" w:hAnsi="TimesNewRomanPSMT" w:cs="TimesNewRomanPSMT"/>
        </w:rPr>
        <w:t>Wójt powołuje Komisję nadzorującą proces wyborów. W skład Komisji wchodzą 3 osoby wskazane przez Wójta spośród pracowników Urzędu</w:t>
      </w:r>
      <w:r>
        <w:rPr>
          <w:rFonts w:ascii="TimesNewRomanPSMT" w:hAnsi="TimesNewRomanPSMT" w:cs="TimesNewRomanPSMT"/>
        </w:rPr>
        <w:t xml:space="preserve"> Gminy Kobierzyce</w:t>
      </w:r>
      <w:r w:rsidRPr="004E275C">
        <w:rPr>
          <w:rFonts w:ascii="TimesNewRomanPSMT" w:hAnsi="TimesNewRomanPSMT" w:cs="TimesNewRomanPSMT"/>
        </w:rPr>
        <w:t>.</w:t>
      </w:r>
    </w:p>
    <w:p w14:paraId="1325B329" w14:textId="77777777" w:rsidR="002D101A" w:rsidRDefault="002D101A" w:rsidP="002D101A">
      <w:pPr>
        <w:pStyle w:val="Default"/>
        <w:numPr>
          <w:ilvl w:val="0"/>
          <w:numId w:val="1"/>
        </w:numPr>
        <w:rPr>
          <w:sz w:val="23"/>
          <w:szCs w:val="23"/>
        </w:rPr>
      </w:pPr>
      <w:r w:rsidRPr="004E275C">
        <w:rPr>
          <w:rFonts w:ascii="TimesNewRomanPSMT" w:hAnsi="TimesNewRomanPSMT" w:cs="TimesNewRomanPSMT"/>
        </w:rPr>
        <w:t>Weryfikację złożonych formularzy wraz z załącznikami, podpisami poparcia oraz przeliczenia głosów poparcia dokonuje Komisja. Po przeprowadzeniu procedury sprawdzenia formularzy, liczby podpisów poparcia oraz dokonaniu wskazania osób o największym poparciu, Komisja sporządzi protokół oraz ostateczną listę kandydatów wraz z liczbą otrzymanych głosów poparcia, którą następnie przekaże Wójtowi celem powołania Rady.</w:t>
      </w:r>
    </w:p>
    <w:p w14:paraId="2856D5EE" w14:textId="77777777" w:rsidR="002D101A" w:rsidRDefault="002D101A" w:rsidP="002D101A">
      <w:pPr>
        <w:pStyle w:val="Default"/>
        <w:numPr>
          <w:ilvl w:val="0"/>
          <w:numId w:val="1"/>
        </w:numPr>
        <w:rPr>
          <w:sz w:val="23"/>
          <w:szCs w:val="23"/>
        </w:rPr>
      </w:pPr>
      <w:r w:rsidRPr="001F4612">
        <w:rPr>
          <w:sz w:val="23"/>
          <w:szCs w:val="23"/>
        </w:rPr>
        <w:t xml:space="preserve">W przypadku braków formalnych zgłoszenia Wójt wzywa do ich usunięcia w terminie 7 dni od dnia stosownego wezwania. Nieusunięcie braków skutkuje odrzuceniem kandydata. </w:t>
      </w:r>
    </w:p>
    <w:p w14:paraId="2659E17B" w14:textId="77777777" w:rsidR="002D101A" w:rsidRDefault="002D101A" w:rsidP="002D101A">
      <w:pPr>
        <w:pStyle w:val="Default"/>
        <w:numPr>
          <w:ilvl w:val="0"/>
          <w:numId w:val="1"/>
        </w:numPr>
        <w:rPr>
          <w:sz w:val="23"/>
          <w:szCs w:val="23"/>
        </w:rPr>
      </w:pPr>
      <w:r w:rsidRPr="001F4612">
        <w:rPr>
          <w:sz w:val="23"/>
          <w:szCs w:val="23"/>
        </w:rPr>
        <w:t>W przypadku</w:t>
      </w:r>
      <w:r>
        <w:rPr>
          <w:sz w:val="23"/>
          <w:szCs w:val="23"/>
        </w:rPr>
        <w:t>,</w:t>
      </w:r>
      <w:r w:rsidRPr="001F4612">
        <w:rPr>
          <w:sz w:val="23"/>
          <w:szCs w:val="23"/>
        </w:rPr>
        <w:t xml:space="preserve"> gdy do Rady zostanie zgłoszonych mniej niż 15 osób Wójt wyznacza dodatkowy siedmiodniowy termin zgłoszenia kandydatów. </w:t>
      </w:r>
    </w:p>
    <w:p w14:paraId="612BF33D" w14:textId="77777777" w:rsidR="002D101A" w:rsidRDefault="002D101A" w:rsidP="002D101A">
      <w:pPr>
        <w:pStyle w:val="Default"/>
        <w:numPr>
          <w:ilvl w:val="0"/>
          <w:numId w:val="1"/>
        </w:numPr>
        <w:rPr>
          <w:sz w:val="23"/>
          <w:szCs w:val="23"/>
        </w:rPr>
      </w:pPr>
      <w:r w:rsidRPr="001F4612">
        <w:rPr>
          <w:sz w:val="23"/>
          <w:szCs w:val="23"/>
        </w:rPr>
        <w:t xml:space="preserve">Za wybranych uważa się piętnastu kandydatów, którzy otrzymali największą liczbę głosów poparcia. </w:t>
      </w:r>
    </w:p>
    <w:p w14:paraId="6E1F56E8" w14:textId="77777777" w:rsidR="002D101A" w:rsidRDefault="002D101A" w:rsidP="002D101A">
      <w:pPr>
        <w:pStyle w:val="Default"/>
        <w:numPr>
          <w:ilvl w:val="0"/>
          <w:numId w:val="1"/>
        </w:numPr>
        <w:rPr>
          <w:sz w:val="23"/>
          <w:szCs w:val="23"/>
        </w:rPr>
      </w:pPr>
      <w:r w:rsidRPr="001F4612">
        <w:rPr>
          <w:sz w:val="23"/>
          <w:szCs w:val="23"/>
        </w:rPr>
        <w:t xml:space="preserve">Wyniki wyborów Wójt ogłasza w Biuletynie Informacji Publicznej oraz na oficjalnej stronie internetowej Urzędu Gminy w ciągu 3 dni od otrzymania dokumentacji o której mowa w </w:t>
      </w:r>
      <w:r>
        <w:rPr>
          <w:sz w:val="23"/>
          <w:szCs w:val="23"/>
        </w:rPr>
        <w:t>pkt. 10.</w:t>
      </w:r>
      <w:r w:rsidRPr="001F4612">
        <w:rPr>
          <w:sz w:val="23"/>
          <w:szCs w:val="23"/>
        </w:rPr>
        <w:t xml:space="preserve"> </w:t>
      </w:r>
    </w:p>
    <w:p w14:paraId="4355E3C3" w14:textId="77777777" w:rsidR="002D101A" w:rsidRDefault="002D101A" w:rsidP="002D101A">
      <w:pPr>
        <w:pStyle w:val="Default"/>
        <w:numPr>
          <w:ilvl w:val="0"/>
          <w:numId w:val="1"/>
        </w:numPr>
        <w:rPr>
          <w:sz w:val="23"/>
          <w:szCs w:val="23"/>
        </w:rPr>
      </w:pPr>
      <w:r w:rsidRPr="001F4612">
        <w:rPr>
          <w:sz w:val="23"/>
          <w:szCs w:val="23"/>
        </w:rPr>
        <w:t>Skład osobowy Rady ogłasza Wójt w drodze Zarządzenia.</w:t>
      </w:r>
    </w:p>
    <w:p w14:paraId="510F95D1" w14:textId="77777777" w:rsidR="002D101A" w:rsidRPr="00802517" w:rsidRDefault="002D101A" w:rsidP="002D101A">
      <w:pPr>
        <w:pStyle w:val="Default"/>
        <w:numPr>
          <w:ilvl w:val="0"/>
          <w:numId w:val="1"/>
        </w:numPr>
        <w:rPr>
          <w:sz w:val="23"/>
          <w:szCs w:val="23"/>
        </w:rPr>
      </w:pPr>
      <w:r>
        <w:rPr>
          <w:sz w:val="23"/>
          <w:szCs w:val="23"/>
        </w:rPr>
        <w:t xml:space="preserve">I </w:t>
      </w:r>
      <w:r w:rsidRPr="00802517">
        <w:rPr>
          <w:sz w:val="23"/>
          <w:szCs w:val="23"/>
        </w:rPr>
        <w:t>Kadencja Rady</w:t>
      </w:r>
      <w:r>
        <w:rPr>
          <w:sz w:val="23"/>
          <w:szCs w:val="23"/>
        </w:rPr>
        <w:t xml:space="preserve"> Seniorów Gminy Kobierzyce</w:t>
      </w:r>
      <w:r w:rsidRPr="00802517">
        <w:rPr>
          <w:sz w:val="23"/>
          <w:szCs w:val="23"/>
        </w:rPr>
        <w:t xml:space="preserve"> trwa od momentu jej powołania do zakończenia kadencji Rady</w:t>
      </w:r>
      <w:r>
        <w:rPr>
          <w:sz w:val="23"/>
          <w:szCs w:val="23"/>
        </w:rPr>
        <w:t xml:space="preserve"> Gminy Kobierzyce</w:t>
      </w:r>
      <w:r w:rsidRPr="00802517">
        <w:rPr>
          <w:sz w:val="23"/>
          <w:szCs w:val="23"/>
        </w:rPr>
        <w:t>,</w:t>
      </w:r>
      <w:r>
        <w:rPr>
          <w:sz w:val="23"/>
          <w:szCs w:val="23"/>
        </w:rPr>
        <w:t xml:space="preserve"> </w:t>
      </w:r>
      <w:r w:rsidRPr="00802517">
        <w:rPr>
          <w:sz w:val="23"/>
          <w:szCs w:val="23"/>
        </w:rPr>
        <w:t>w trakcie której Rada została powołana.</w:t>
      </w:r>
    </w:p>
    <w:p w14:paraId="20E0C210" w14:textId="77777777" w:rsidR="002D101A" w:rsidRDefault="002D101A"/>
    <w:sectPr w:rsidR="002D1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E52"/>
    <w:multiLevelType w:val="hybridMultilevel"/>
    <w:tmpl w:val="35F2F554"/>
    <w:lvl w:ilvl="0" w:tplc="5E763E1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313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1A"/>
    <w:rsid w:val="00034D7F"/>
    <w:rsid w:val="002D101A"/>
    <w:rsid w:val="00867ADA"/>
    <w:rsid w:val="008D50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FC45"/>
  <w15:chartTrackingRefBased/>
  <w15:docId w15:val="{9645FEB0-D593-4DB5-A4D1-ADE828E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D1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D1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D101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D101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D101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D10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D10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D10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D10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101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D101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D101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D101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D101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D10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D10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D10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D101A"/>
    <w:rPr>
      <w:rFonts w:eastAsiaTheme="majorEastAsia" w:cstheme="majorBidi"/>
      <w:color w:val="272727" w:themeColor="text1" w:themeTint="D8"/>
    </w:rPr>
  </w:style>
  <w:style w:type="paragraph" w:styleId="Tytu">
    <w:name w:val="Title"/>
    <w:basedOn w:val="Normalny"/>
    <w:next w:val="Normalny"/>
    <w:link w:val="TytuZnak"/>
    <w:uiPriority w:val="10"/>
    <w:qFormat/>
    <w:rsid w:val="002D1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D10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D10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D10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D101A"/>
    <w:pPr>
      <w:spacing w:before="160"/>
      <w:jc w:val="center"/>
    </w:pPr>
    <w:rPr>
      <w:i/>
      <w:iCs/>
      <w:color w:val="404040" w:themeColor="text1" w:themeTint="BF"/>
    </w:rPr>
  </w:style>
  <w:style w:type="character" w:customStyle="1" w:styleId="CytatZnak">
    <w:name w:val="Cytat Znak"/>
    <w:basedOn w:val="Domylnaczcionkaakapitu"/>
    <w:link w:val="Cytat"/>
    <w:uiPriority w:val="29"/>
    <w:rsid w:val="002D101A"/>
    <w:rPr>
      <w:i/>
      <w:iCs/>
      <w:color w:val="404040" w:themeColor="text1" w:themeTint="BF"/>
    </w:rPr>
  </w:style>
  <w:style w:type="paragraph" w:styleId="Akapitzlist">
    <w:name w:val="List Paragraph"/>
    <w:basedOn w:val="Normalny"/>
    <w:uiPriority w:val="34"/>
    <w:qFormat/>
    <w:rsid w:val="002D101A"/>
    <w:pPr>
      <w:ind w:left="720"/>
      <w:contextualSpacing/>
    </w:pPr>
  </w:style>
  <w:style w:type="character" w:styleId="Wyrnienieintensywne">
    <w:name w:val="Intense Emphasis"/>
    <w:basedOn w:val="Domylnaczcionkaakapitu"/>
    <w:uiPriority w:val="21"/>
    <w:qFormat/>
    <w:rsid w:val="002D101A"/>
    <w:rPr>
      <w:i/>
      <w:iCs/>
      <w:color w:val="2F5496" w:themeColor="accent1" w:themeShade="BF"/>
    </w:rPr>
  </w:style>
  <w:style w:type="paragraph" w:styleId="Cytatintensywny">
    <w:name w:val="Intense Quote"/>
    <w:basedOn w:val="Normalny"/>
    <w:next w:val="Normalny"/>
    <w:link w:val="CytatintensywnyZnak"/>
    <w:uiPriority w:val="30"/>
    <w:qFormat/>
    <w:rsid w:val="002D1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D101A"/>
    <w:rPr>
      <w:i/>
      <w:iCs/>
      <w:color w:val="2F5496" w:themeColor="accent1" w:themeShade="BF"/>
    </w:rPr>
  </w:style>
  <w:style w:type="character" w:styleId="Odwoanieintensywne">
    <w:name w:val="Intense Reference"/>
    <w:basedOn w:val="Domylnaczcionkaakapitu"/>
    <w:uiPriority w:val="32"/>
    <w:qFormat/>
    <w:rsid w:val="002D101A"/>
    <w:rPr>
      <w:b/>
      <w:bCs/>
      <w:smallCaps/>
      <w:color w:val="2F5496" w:themeColor="accent1" w:themeShade="BF"/>
      <w:spacing w:val="5"/>
    </w:rPr>
  </w:style>
  <w:style w:type="paragraph" w:customStyle="1" w:styleId="Default">
    <w:name w:val="Default"/>
    <w:rsid w:val="002D101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2541</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Okraszewska</dc:creator>
  <cp:keywords/>
  <dc:description/>
  <cp:lastModifiedBy>Maria Okraszewska</cp:lastModifiedBy>
  <cp:revision>2</cp:revision>
  <dcterms:created xsi:type="dcterms:W3CDTF">2026-01-29T10:20:00Z</dcterms:created>
  <dcterms:modified xsi:type="dcterms:W3CDTF">2026-01-29T12:01:00Z</dcterms:modified>
</cp:coreProperties>
</file>